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CD" w:rsidRDefault="002051CD" w:rsidP="006065AF"/>
    <w:p w:rsidR="00C027EC" w:rsidRPr="001F6976" w:rsidRDefault="00C027EC" w:rsidP="001F6976">
      <w:pPr>
        <w:spacing w:after="0" w:line="48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42"/>
          <w:szCs w:val="42"/>
          <w:bdr w:val="none" w:sz="0" w:space="0" w:color="auto" w:frame="1"/>
          <w:lang w:val="en-GB" w:eastAsia="tr-TR"/>
        </w:rPr>
      </w:pPr>
      <w:r w:rsidRPr="001F6976">
        <w:rPr>
          <w:rFonts w:ascii="Times New Roman" w:eastAsia="Times New Roman" w:hAnsi="Times New Roman" w:cs="Times New Roman"/>
          <w:color w:val="444444"/>
          <w:kern w:val="36"/>
          <w:sz w:val="42"/>
          <w:szCs w:val="42"/>
          <w:bdr w:val="none" w:sz="0" w:space="0" w:color="auto" w:frame="1"/>
          <w:lang w:val="en-GB" w:eastAsia="tr-TR"/>
        </w:rPr>
        <w:t>The College of Europe Postgraduate Scholarship Programme applications st</w:t>
      </w:r>
      <w:r w:rsidR="000262F5" w:rsidRPr="001F6976">
        <w:rPr>
          <w:rFonts w:ascii="Times New Roman" w:eastAsia="Times New Roman" w:hAnsi="Times New Roman" w:cs="Times New Roman"/>
          <w:color w:val="444444"/>
          <w:kern w:val="36"/>
          <w:sz w:val="42"/>
          <w:szCs w:val="42"/>
          <w:bdr w:val="none" w:sz="0" w:space="0" w:color="auto" w:frame="1"/>
          <w:lang w:val="en-GB" w:eastAsia="tr-TR"/>
        </w:rPr>
        <w:t>arted for the Academic year 202</w:t>
      </w:r>
      <w:r w:rsidR="00593266" w:rsidRPr="001F6976">
        <w:rPr>
          <w:rFonts w:ascii="Times New Roman" w:eastAsia="Times New Roman" w:hAnsi="Times New Roman" w:cs="Times New Roman"/>
          <w:color w:val="444444"/>
          <w:kern w:val="36"/>
          <w:sz w:val="42"/>
          <w:szCs w:val="42"/>
          <w:bdr w:val="none" w:sz="0" w:space="0" w:color="auto" w:frame="1"/>
          <w:lang w:val="en-GB" w:eastAsia="tr-TR"/>
        </w:rPr>
        <w:t>4-2025</w:t>
      </w:r>
      <w:r w:rsidRPr="001F6976">
        <w:rPr>
          <w:rFonts w:ascii="Times New Roman" w:eastAsia="Times New Roman" w:hAnsi="Times New Roman" w:cs="Times New Roman"/>
          <w:color w:val="444444"/>
          <w:kern w:val="36"/>
          <w:sz w:val="42"/>
          <w:szCs w:val="42"/>
          <w:bdr w:val="none" w:sz="0" w:space="0" w:color="auto" w:frame="1"/>
          <w:lang w:val="en-GB" w:eastAsia="tr-TR"/>
        </w:rPr>
        <w:t xml:space="preserve">  </w:t>
      </w:r>
    </w:p>
    <w:p w:rsidR="00C027EC" w:rsidRPr="001F6976" w:rsidRDefault="00C027EC" w:rsidP="000262F5">
      <w:pPr>
        <w:spacing w:after="0" w:line="48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bdr w:val="none" w:sz="0" w:space="0" w:color="auto" w:frame="1"/>
          <w:lang w:val="en-GB" w:eastAsia="tr-TR"/>
        </w:rPr>
      </w:pPr>
    </w:p>
    <w:p w:rsidR="00C027EC" w:rsidRPr="001F6976" w:rsidRDefault="00C027EC" w:rsidP="000262F5">
      <w:pPr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</w:pPr>
      <w:r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 xml:space="preserve">With the support of </w:t>
      </w:r>
      <w:r w:rsidR="000262F5"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 xml:space="preserve">Turkish </w:t>
      </w:r>
      <w:r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 xml:space="preserve">private sector, NGO’s </w:t>
      </w:r>
      <w:r w:rsidR="00D16FDB"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>and the Pol</w:t>
      </w:r>
      <w:r w:rsidR="000262F5"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>ish Ministry of Foreign Affairs,</w:t>
      </w:r>
      <w:r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 xml:space="preserve"> the </w:t>
      </w:r>
      <w:r w:rsidR="000262F5"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 xml:space="preserve">Turkish </w:t>
      </w:r>
      <w:r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>Ministry of Foreig</w:t>
      </w:r>
      <w:r w:rsidR="003137CD"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>n Affairs EU Directorate opened</w:t>
      </w:r>
      <w:r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 xml:space="preserve"> the applications for the College of Europe Postgra</w:t>
      </w:r>
      <w:r w:rsidR="000262F5"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>d</w:t>
      </w:r>
      <w:r w:rsidR="00593266"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>uate Scholarship Programme on 12 October 2023</w:t>
      </w:r>
      <w:r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>. The dea</w:t>
      </w:r>
      <w:r w:rsidR="003137CD"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>dline for</w:t>
      </w:r>
      <w:r w:rsid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 xml:space="preserve"> </w:t>
      </w:r>
      <w:bookmarkStart w:id="0" w:name="_GoBack"/>
      <w:bookmarkEnd w:id="0"/>
      <w:r w:rsidR="003137CD"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 xml:space="preserve"> application</w:t>
      </w:r>
      <w:r w:rsidR="00886F3C"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 xml:space="preserve"> is 16</w:t>
      </w:r>
      <w:r w:rsidR="00593266"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 xml:space="preserve"> January 2024</w:t>
      </w:r>
      <w:r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>. </w:t>
      </w:r>
    </w:p>
    <w:p w:rsidR="00C027EC" w:rsidRPr="001F6976" w:rsidRDefault="00C027EC" w:rsidP="000262F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</w:pPr>
      <w:r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>For the questions related to the whole process can be e-mailed to </w:t>
      </w:r>
      <w:hyperlink r:id="rId5" w:history="1">
        <w:r w:rsidRPr="001F6976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bdr w:val="none" w:sz="0" w:space="0" w:color="auto" w:frame="1"/>
            <w:lang w:val="en-GB" w:eastAsia="tr-TR"/>
          </w:rPr>
          <w:t>avrupakoleji@ab.gov.tr</w:t>
        </w:r>
      </w:hyperlink>
      <w:r w:rsidR="000262F5" w:rsidRPr="001F697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val="en-GB" w:eastAsia="tr-TR"/>
        </w:rPr>
        <w:t xml:space="preserve"> </w:t>
      </w:r>
      <w:r w:rsidR="000262F5" w:rsidRPr="001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tr-TR"/>
        </w:rPr>
        <w:t>.</w:t>
      </w:r>
    </w:p>
    <w:p w:rsidR="00C027EC" w:rsidRPr="001F6976" w:rsidRDefault="00C027EC" w:rsidP="000262F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</w:pPr>
      <w:r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>If you want to get more detailed information about the College of Europe you can visit </w:t>
      </w:r>
      <w:hyperlink r:id="rId6" w:history="1">
        <w:r w:rsidRPr="001F6976">
          <w:rPr>
            <w:rFonts w:ascii="Times New Roman" w:eastAsia="Times New Roman" w:hAnsi="Times New Roman" w:cs="Times New Roman"/>
            <w:color w:val="A50306"/>
            <w:sz w:val="24"/>
            <w:szCs w:val="24"/>
            <w:u w:val="single"/>
            <w:bdr w:val="none" w:sz="0" w:space="0" w:color="auto" w:frame="1"/>
            <w:lang w:val="en-GB" w:eastAsia="tr-TR"/>
          </w:rPr>
          <w:t>www.coleurope.eu</w:t>
        </w:r>
      </w:hyperlink>
      <w:r w:rsidR="000262F5" w:rsidRPr="001F69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tr-TR"/>
        </w:rPr>
        <w:t xml:space="preserve"> .</w:t>
      </w:r>
    </w:p>
    <w:p w:rsidR="00C027EC" w:rsidRPr="001F6976" w:rsidRDefault="00C027EC" w:rsidP="000262F5">
      <w:pPr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</w:pPr>
      <w:r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>You can download the necessary documents about the scholarship program below:</w:t>
      </w:r>
    </w:p>
    <w:p w:rsidR="00C027EC" w:rsidRPr="001F6976" w:rsidRDefault="00C027EC" w:rsidP="000262F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</w:pPr>
      <w:r w:rsidRPr="001F697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val="en-GB" w:eastAsia="tr-TR"/>
        </w:rPr>
        <w:t xml:space="preserve">Information about </w:t>
      </w:r>
      <w:r w:rsidR="003137CD" w:rsidRPr="001F697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val="en-GB" w:eastAsia="tr-TR"/>
        </w:rPr>
        <w:t>EU Directorate</w:t>
      </w:r>
      <w:r w:rsidR="00D16FDB" w:rsidRPr="001F697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val="en-GB" w:eastAsia="tr-TR"/>
        </w:rPr>
        <w:t xml:space="preserve"> Scholarship Program for the Academic Y</w:t>
      </w:r>
      <w:r w:rsidR="00593266" w:rsidRPr="001F697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val="en-GB" w:eastAsia="tr-TR"/>
        </w:rPr>
        <w:t>ear 2024-2025</w:t>
      </w:r>
      <w:r w:rsidRPr="001F697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en-GB" w:eastAsia="tr-TR"/>
        </w:rPr>
        <w:t xml:space="preserve"> </w:t>
      </w:r>
      <w:r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>(In Turkish)</w:t>
      </w:r>
    </w:p>
    <w:p w:rsidR="00C027EC" w:rsidRPr="001F6976" w:rsidRDefault="003137CD" w:rsidP="000262F5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</w:pPr>
      <w:r w:rsidRPr="001F697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val="en-GB" w:eastAsia="tr-TR"/>
        </w:rPr>
        <w:t>Scholarship Application F</w:t>
      </w:r>
      <w:r w:rsidR="00593266" w:rsidRPr="001F697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 w:frame="1"/>
          <w:lang w:val="en-GB" w:eastAsia="tr-TR"/>
        </w:rPr>
        <w:t>orm for the Academic year 2024-2025</w:t>
      </w:r>
      <w:r w:rsidR="00C027EC" w:rsidRPr="001F697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val="en-GB" w:eastAsia="tr-TR"/>
        </w:rPr>
        <w:t> </w:t>
      </w:r>
      <w:r w:rsidR="00C027EC" w:rsidRPr="001F69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GB" w:eastAsia="tr-TR"/>
        </w:rPr>
        <w:t>(Word Format) (In Turkish) </w:t>
      </w:r>
    </w:p>
    <w:p w:rsidR="007B3A55" w:rsidRPr="001F6976" w:rsidRDefault="007B3A55" w:rsidP="000262F5">
      <w:pPr>
        <w:pStyle w:val="ListeParagraf"/>
        <w:jc w:val="both"/>
        <w:rPr>
          <w:lang w:val="en-GB"/>
        </w:rPr>
      </w:pPr>
    </w:p>
    <w:sectPr w:rsidR="007B3A55" w:rsidRPr="001F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85F29"/>
    <w:multiLevelType w:val="hybridMultilevel"/>
    <w:tmpl w:val="7F28B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AF"/>
    <w:rsid w:val="000262F5"/>
    <w:rsid w:val="00063863"/>
    <w:rsid w:val="00163E94"/>
    <w:rsid w:val="001F6976"/>
    <w:rsid w:val="002051CD"/>
    <w:rsid w:val="00232D18"/>
    <w:rsid w:val="00302253"/>
    <w:rsid w:val="003137CD"/>
    <w:rsid w:val="0039286D"/>
    <w:rsid w:val="00505AC5"/>
    <w:rsid w:val="00593266"/>
    <w:rsid w:val="005B242E"/>
    <w:rsid w:val="006065AF"/>
    <w:rsid w:val="00665CFC"/>
    <w:rsid w:val="007B3A55"/>
    <w:rsid w:val="00886F3C"/>
    <w:rsid w:val="00A7342D"/>
    <w:rsid w:val="00AA7B22"/>
    <w:rsid w:val="00BE1A61"/>
    <w:rsid w:val="00C027EC"/>
    <w:rsid w:val="00D16FDB"/>
    <w:rsid w:val="00D77DBA"/>
    <w:rsid w:val="00DF7D94"/>
    <w:rsid w:val="00FD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7076"/>
  <w15:chartTrackingRefBased/>
  <w15:docId w15:val="{5A03F5A5-22FB-4650-80FB-34F579A9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65AF"/>
    <w:pPr>
      <w:ind w:left="720"/>
      <w:contextualSpacing/>
    </w:pPr>
  </w:style>
  <w:style w:type="character" w:styleId="Kpr">
    <w:name w:val="Hyperlink"/>
    <w:uiPriority w:val="99"/>
    <w:semiHidden/>
    <w:unhideWhenUsed/>
    <w:rsid w:val="00302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europe.eu/" TargetMode="External"/><Relationship Id="rId5" Type="http://schemas.openxmlformats.org/officeDocument/2006/relationships/hyperlink" Target="mailto:avrupakoleji@a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Kocturk</dc:creator>
  <cp:keywords/>
  <dc:description/>
  <cp:lastModifiedBy>Orhan Aydin</cp:lastModifiedBy>
  <cp:revision>2</cp:revision>
  <dcterms:created xsi:type="dcterms:W3CDTF">2023-10-11T12:24:00Z</dcterms:created>
  <dcterms:modified xsi:type="dcterms:W3CDTF">2023-10-11T12:24:00Z</dcterms:modified>
</cp:coreProperties>
</file>